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57DF" w:rsidRPr="00F157DF" w:rsidRDefault="00F157DF" w:rsidP="00F157DF">
      <w:pPr>
        <w:widowControl/>
        <w:spacing w:before="100" w:beforeAutospacing="1" w:after="300"/>
        <w:jc w:val="left"/>
        <w:outlineLvl w:val="0"/>
        <w:rPr>
          <w:rFonts w:ascii="宋体" w:eastAsia="宋体" w:hAnsi="宋体" w:cs="宋体"/>
          <w:b/>
          <w:bCs/>
          <w:color w:val="2D3339"/>
          <w:kern w:val="36"/>
          <w:sz w:val="48"/>
          <w:szCs w:val="48"/>
          <w:lang/>
        </w:rPr>
      </w:pPr>
      <w:r w:rsidRPr="00F157DF">
        <w:rPr>
          <w:rFonts w:ascii="宋体" w:eastAsia="宋体" w:hAnsi="宋体" w:cs="宋体" w:hint="eastAsia"/>
          <w:b/>
          <w:bCs/>
          <w:color w:val="2D3339"/>
          <w:kern w:val="36"/>
          <w:sz w:val="48"/>
          <w:szCs w:val="48"/>
          <w:lang/>
        </w:rPr>
        <w:t>电容器的基础 【第4讲】 陶瓷电容器具备哪些种类？</w:t>
      </w:r>
    </w:p>
    <w:p w:rsidR="00F157DF" w:rsidRPr="00F157DF" w:rsidRDefault="00F157DF" w:rsidP="00F157DF">
      <w:pPr>
        <w:widowControl/>
        <w:spacing w:after="100" w:afterAutospacing="1"/>
        <w:jc w:val="right"/>
        <w:rPr>
          <w:rFonts w:ascii="宋体" w:eastAsia="宋体" w:hAnsi="宋体" w:cs="宋体" w:hint="eastAsia"/>
          <w:color w:val="BBBBBB"/>
          <w:kern w:val="0"/>
          <w:sz w:val="18"/>
          <w:szCs w:val="18"/>
          <w:lang/>
        </w:rPr>
      </w:pPr>
      <w:r w:rsidRPr="00F157DF">
        <w:rPr>
          <w:rFonts w:ascii="宋体" w:eastAsia="宋体" w:hAnsi="宋体" w:cs="宋体" w:hint="eastAsia"/>
          <w:color w:val="BBBBBB"/>
          <w:kern w:val="0"/>
          <w:sz w:val="18"/>
          <w:szCs w:val="18"/>
          <w:lang/>
        </w:rPr>
        <w:t>2011年09月14日</w:t>
      </w:r>
      <w:r w:rsidRPr="00F157DF">
        <w:rPr>
          <w:rFonts w:ascii="宋体" w:eastAsia="宋体" w:hAnsi="宋体" w:cs="宋体" w:hint="eastAsia"/>
          <w:color w:val="BBBBBB"/>
          <w:kern w:val="0"/>
          <w:sz w:val="18"/>
          <w:szCs w:val="18"/>
          <w:lang/>
        </w:rPr>
        <w:br/>
        <w:t>分类: 电容器PLAZA</w:t>
      </w:r>
    </w:p>
    <w:p w:rsidR="00F157DF" w:rsidRPr="00F157DF" w:rsidRDefault="00F157DF" w:rsidP="00F157DF">
      <w:pPr>
        <w:widowControl/>
        <w:spacing w:after="240"/>
        <w:jc w:val="left"/>
        <w:rPr>
          <w:rFonts w:ascii="宋体" w:eastAsia="宋体" w:hAnsi="宋体" w:cs="宋体" w:hint="eastAsia"/>
          <w:color w:val="2D3339"/>
          <w:kern w:val="0"/>
          <w:sz w:val="18"/>
          <w:szCs w:val="18"/>
          <w:lang/>
        </w:rPr>
      </w:pPr>
      <w:r w:rsidRPr="00F157DF">
        <w:rPr>
          <w:rFonts w:ascii="宋体" w:eastAsia="宋体" w:hAnsi="宋体" w:cs="宋体" w:hint="eastAsia"/>
          <w:color w:val="2D3339"/>
          <w:kern w:val="0"/>
          <w:sz w:val="18"/>
          <w:szCs w:val="18"/>
          <w:lang/>
        </w:rPr>
        <w:t>本技术专栏将对电容器的基础进行介绍。</w:t>
      </w:r>
      <w:r w:rsidRPr="00F157DF">
        <w:rPr>
          <w:rFonts w:ascii="宋体" w:eastAsia="宋体" w:hAnsi="宋体" w:cs="宋体" w:hint="eastAsia"/>
          <w:color w:val="2D3339"/>
          <w:kern w:val="0"/>
          <w:sz w:val="18"/>
          <w:szCs w:val="18"/>
          <w:lang/>
        </w:rPr>
        <w:br/>
        <w:t>本期主要介绍陶瓷电容器。</w:t>
      </w:r>
      <w:r w:rsidRPr="00F157DF">
        <w:rPr>
          <w:rFonts w:ascii="宋体" w:eastAsia="宋体" w:hAnsi="宋体" w:cs="宋体" w:hint="eastAsia"/>
          <w:color w:val="2D3339"/>
          <w:kern w:val="0"/>
          <w:sz w:val="18"/>
          <w:szCs w:val="18"/>
          <w:lang/>
        </w:rPr>
        <w:br/>
      </w:r>
      <w:r w:rsidRPr="00F157DF">
        <w:rPr>
          <w:rFonts w:ascii="宋体" w:eastAsia="宋体" w:hAnsi="宋体" w:cs="宋体" w:hint="eastAsia"/>
          <w:color w:val="2D3339"/>
          <w:kern w:val="0"/>
          <w:sz w:val="18"/>
          <w:szCs w:val="18"/>
          <w:lang/>
        </w:rPr>
        <w:br/>
      </w:r>
      <w:r w:rsidRPr="00F157DF">
        <w:rPr>
          <w:rFonts w:ascii="宋体" w:eastAsia="宋体" w:hAnsi="宋体" w:cs="宋体" w:hint="eastAsia"/>
          <w:color w:val="2D3339"/>
          <w:kern w:val="0"/>
          <w:sz w:val="18"/>
          <w:szCs w:val="18"/>
          <w:lang/>
        </w:rPr>
        <w:br/>
        <w:t>【第4讲 陶瓷电容器具备哪些种类？】</w:t>
      </w:r>
      <w:r w:rsidRPr="00F157DF">
        <w:rPr>
          <w:rFonts w:ascii="宋体" w:eastAsia="宋体" w:hAnsi="宋体" w:cs="宋体" w:hint="eastAsia"/>
          <w:color w:val="2D3339"/>
          <w:kern w:val="0"/>
          <w:sz w:val="18"/>
          <w:szCs w:val="18"/>
          <w:lang/>
        </w:rPr>
        <w:br/>
        <w:t>陶瓷电容器种类多样。如表1所示，根据客户需求开发并提供适用于多种用途的产品是村田的一大特色。</w:t>
      </w:r>
    </w:p>
    <w:p w:rsidR="00F157DF" w:rsidRPr="00F157DF" w:rsidRDefault="00F157DF" w:rsidP="00F157DF">
      <w:pPr>
        <w:widowControl/>
        <w:jc w:val="center"/>
        <w:rPr>
          <w:rFonts w:ascii="宋体" w:eastAsia="宋体" w:hAnsi="宋体" w:cs="宋体" w:hint="eastAsia"/>
          <w:color w:val="2D3339"/>
          <w:kern w:val="0"/>
          <w:sz w:val="18"/>
          <w:szCs w:val="18"/>
          <w:lang/>
        </w:rPr>
      </w:pPr>
      <w:r w:rsidRPr="00F157DF">
        <w:rPr>
          <w:rFonts w:ascii="宋体" w:eastAsia="宋体" w:hAnsi="宋体" w:cs="宋体" w:hint="eastAsia"/>
          <w:color w:val="2D3339"/>
          <w:kern w:val="0"/>
          <w:sz w:val="18"/>
          <w:szCs w:val="18"/>
          <w:lang/>
        </w:rPr>
        <w:t>表1.陶瓷电容器的种类</w:t>
      </w:r>
    </w:p>
    <w:p w:rsidR="00F157DF" w:rsidRPr="00F157DF" w:rsidRDefault="00F157DF" w:rsidP="00F157DF">
      <w:pPr>
        <w:widowControl/>
        <w:jc w:val="left"/>
        <w:rPr>
          <w:rFonts w:ascii="宋体" w:eastAsia="宋体" w:hAnsi="宋体" w:cs="宋体" w:hint="eastAsia"/>
          <w:color w:val="2D3339"/>
          <w:kern w:val="0"/>
          <w:sz w:val="18"/>
          <w:szCs w:val="18"/>
          <w:lang/>
        </w:rPr>
      </w:pPr>
      <w:r>
        <w:rPr>
          <w:rFonts w:ascii="宋体" w:eastAsia="宋体" w:hAnsi="宋体" w:cs="宋体"/>
          <w:noProof/>
          <w:color w:val="2D3339"/>
          <w:kern w:val="0"/>
          <w:sz w:val="18"/>
          <w:szCs w:val="18"/>
        </w:rPr>
        <w:drawing>
          <wp:inline distT="0" distB="0" distL="0" distR="0">
            <wp:extent cx="2590800" cy="2200275"/>
            <wp:effectExtent l="0" t="0" r="0" b="0"/>
            <wp:docPr id="1" name="图片 1" descr="cap_20110914_kan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ap_20110914_kan1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2200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157DF">
        <w:rPr>
          <w:rFonts w:ascii="宋体" w:eastAsia="宋体" w:hAnsi="宋体" w:cs="宋体" w:hint="eastAsia"/>
          <w:color w:val="2D3339"/>
          <w:kern w:val="0"/>
          <w:sz w:val="18"/>
          <w:szCs w:val="18"/>
          <w:lang/>
        </w:rPr>
        <w:br/>
      </w:r>
      <w:r w:rsidRPr="00F157DF">
        <w:rPr>
          <w:rFonts w:ascii="宋体" w:eastAsia="宋体" w:hAnsi="宋体" w:cs="宋体" w:hint="eastAsia"/>
          <w:b/>
          <w:bCs/>
          <w:color w:val="2D3339"/>
          <w:kern w:val="0"/>
          <w:sz w:val="18"/>
          <w:szCs w:val="18"/>
          <w:lang/>
        </w:rPr>
        <w:t>&lt;面向普通电子设备的通用电容器&gt;</w:t>
      </w:r>
      <w:r w:rsidRPr="00F157DF">
        <w:rPr>
          <w:rFonts w:ascii="宋体" w:eastAsia="宋体" w:hAnsi="宋体" w:cs="宋体" w:hint="eastAsia"/>
          <w:color w:val="2D3339"/>
          <w:kern w:val="0"/>
          <w:sz w:val="18"/>
          <w:szCs w:val="18"/>
          <w:lang/>
        </w:rPr>
        <w:br/>
        <w:t>标准陶瓷电容器。产品阵容丰富，规格从0.4×0.2mm到5.7×5.0mm，容量从0.1pF到100uF，额定电压从4Vdc到630Vdc的各种产品品种齐全。在陶瓷电容器中使用量也最大。</w:t>
      </w:r>
      <w:r w:rsidRPr="00F157DF">
        <w:rPr>
          <w:rFonts w:ascii="宋体" w:eastAsia="宋体" w:hAnsi="宋体" w:cs="宋体" w:hint="eastAsia"/>
          <w:color w:val="2D3339"/>
          <w:kern w:val="0"/>
          <w:sz w:val="18"/>
          <w:szCs w:val="18"/>
          <w:lang/>
        </w:rPr>
        <w:br/>
      </w:r>
      <w:r w:rsidRPr="00F157DF">
        <w:rPr>
          <w:rFonts w:ascii="宋体" w:eastAsia="宋体" w:hAnsi="宋体" w:cs="宋体" w:hint="eastAsia"/>
          <w:color w:val="2D3339"/>
          <w:kern w:val="0"/>
          <w:sz w:val="18"/>
          <w:szCs w:val="18"/>
          <w:lang/>
        </w:rPr>
        <w:br/>
      </w:r>
      <w:r w:rsidRPr="00F157DF">
        <w:rPr>
          <w:rFonts w:ascii="宋体" w:eastAsia="宋体" w:hAnsi="宋体" w:cs="宋体" w:hint="eastAsia"/>
          <w:b/>
          <w:bCs/>
          <w:color w:val="2D3339"/>
          <w:kern w:val="0"/>
          <w:sz w:val="18"/>
          <w:szCs w:val="18"/>
          <w:lang/>
        </w:rPr>
        <w:t>&lt;高频低损耗型电容器&gt;</w:t>
      </w:r>
      <w:r w:rsidRPr="00F157DF">
        <w:rPr>
          <w:rFonts w:ascii="宋体" w:eastAsia="宋体" w:hAnsi="宋体" w:cs="宋体" w:hint="eastAsia"/>
          <w:color w:val="2D3339"/>
          <w:kern w:val="0"/>
          <w:sz w:val="18"/>
          <w:szCs w:val="18"/>
          <w:lang/>
        </w:rPr>
        <w:br/>
        <w:t>专为移动电话、通讯模块、移动通讯基地局等高频电路开发的产品。通过在内部电极使用电阻率较小的Cu实现高频低损耗。</w:t>
      </w:r>
      <w:r w:rsidRPr="00F157DF">
        <w:rPr>
          <w:rFonts w:ascii="宋体" w:eastAsia="宋体" w:hAnsi="宋体" w:cs="宋体" w:hint="eastAsia"/>
          <w:color w:val="2D3339"/>
          <w:kern w:val="0"/>
          <w:sz w:val="18"/>
          <w:szCs w:val="18"/>
          <w:lang/>
        </w:rPr>
        <w:br/>
      </w:r>
      <w:r w:rsidRPr="00F157DF">
        <w:rPr>
          <w:rFonts w:ascii="宋体" w:eastAsia="宋体" w:hAnsi="宋体" w:cs="宋体" w:hint="eastAsia"/>
          <w:color w:val="2D3339"/>
          <w:kern w:val="0"/>
          <w:sz w:val="18"/>
          <w:szCs w:val="18"/>
          <w:lang/>
        </w:rPr>
        <w:br/>
      </w:r>
      <w:r w:rsidRPr="00F157DF">
        <w:rPr>
          <w:rFonts w:ascii="宋体" w:eastAsia="宋体" w:hAnsi="宋体" w:cs="宋体" w:hint="eastAsia"/>
          <w:b/>
          <w:bCs/>
          <w:color w:val="2D3339"/>
          <w:kern w:val="0"/>
          <w:sz w:val="18"/>
          <w:szCs w:val="18"/>
          <w:lang/>
        </w:rPr>
        <w:t>&lt;微型片状型电容器&gt;</w:t>
      </w:r>
      <w:r w:rsidRPr="00F157DF">
        <w:rPr>
          <w:rFonts w:ascii="宋体" w:eastAsia="宋体" w:hAnsi="宋体" w:cs="宋体" w:hint="eastAsia"/>
          <w:color w:val="2D3339"/>
          <w:kern w:val="0"/>
          <w:sz w:val="18"/>
          <w:szCs w:val="18"/>
          <w:lang/>
        </w:rPr>
        <w:br/>
        <w:t>专为高速无线通讯电路或光通讯设备中的IC等封装产品开发的产品。由于在表面电极中采用了Au，因此高频特性良好且粘合性极佳。</w:t>
      </w:r>
      <w:r w:rsidRPr="00F157DF">
        <w:rPr>
          <w:rFonts w:ascii="宋体" w:eastAsia="宋体" w:hAnsi="宋体" w:cs="宋体" w:hint="eastAsia"/>
          <w:color w:val="2D3339"/>
          <w:kern w:val="0"/>
          <w:sz w:val="18"/>
          <w:szCs w:val="18"/>
          <w:lang/>
        </w:rPr>
        <w:br/>
      </w:r>
      <w:r w:rsidRPr="00F157DF">
        <w:rPr>
          <w:rFonts w:ascii="宋体" w:eastAsia="宋体" w:hAnsi="宋体" w:cs="宋体" w:hint="eastAsia"/>
          <w:color w:val="2D3339"/>
          <w:kern w:val="0"/>
          <w:sz w:val="18"/>
          <w:szCs w:val="18"/>
          <w:lang/>
        </w:rPr>
        <w:br/>
      </w:r>
      <w:r w:rsidRPr="00F157DF">
        <w:rPr>
          <w:rFonts w:ascii="宋体" w:eastAsia="宋体" w:hAnsi="宋体" w:cs="宋体" w:hint="eastAsia"/>
          <w:color w:val="2D3339"/>
          <w:kern w:val="0"/>
          <w:sz w:val="18"/>
          <w:szCs w:val="18"/>
          <w:lang/>
        </w:rPr>
        <w:lastRenderedPageBreak/>
        <w:br/>
      </w:r>
      <w:r>
        <w:rPr>
          <w:rFonts w:ascii="宋体" w:eastAsia="宋体" w:hAnsi="宋体" w:cs="宋体"/>
          <w:noProof/>
          <w:color w:val="2D3339"/>
          <w:kern w:val="0"/>
          <w:sz w:val="18"/>
          <w:szCs w:val="18"/>
        </w:rPr>
        <w:drawing>
          <wp:inline distT="0" distB="0" distL="0" distR="0">
            <wp:extent cx="2314575" cy="2143125"/>
            <wp:effectExtent l="19050" t="0" r="9525" b="0"/>
            <wp:docPr id="2" name="图片 2" descr="cap_20110728_ja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ap_20110728_ja2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575" cy="2143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57DF" w:rsidRPr="00F157DF" w:rsidRDefault="00F157DF" w:rsidP="00F157DF">
      <w:pPr>
        <w:widowControl/>
        <w:spacing w:before="100" w:beforeAutospacing="1" w:after="100" w:afterAutospacing="1"/>
        <w:jc w:val="center"/>
        <w:rPr>
          <w:rFonts w:ascii="宋体" w:eastAsia="宋体" w:hAnsi="宋体" w:cs="宋体" w:hint="eastAsia"/>
          <w:color w:val="2D3339"/>
          <w:kern w:val="0"/>
          <w:sz w:val="24"/>
          <w:szCs w:val="24"/>
          <w:lang/>
        </w:rPr>
      </w:pPr>
      <w:r w:rsidRPr="00F157DF">
        <w:rPr>
          <w:rFonts w:ascii="宋体" w:eastAsia="宋体" w:hAnsi="宋体" w:cs="宋体" w:hint="eastAsia"/>
          <w:color w:val="2D3339"/>
          <w:kern w:val="0"/>
          <w:sz w:val="18"/>
          <w:szCs w:val="18"/>
        </w:rPr>
        <w:t>图</w:t>
      </w:r>
      <w:r w:rsidRPr="00F157DF">
        <w:rPr>
          <w:rFonts w:ascii="宋体" w:eastAsia="宋体" w:hAnsi="宋体" w:cs="宋体" w:hint="eastAsia"/>
          <w:color w:val="2D3339"/>
          <w:kern w:val="0"/>
          <w:sz w:val="18"/>
          <w:szCs w:val="18"/>
          <w:lang/>
        </w:rPr>
        <w:t>1.</w:t>
      </w:r>
      <w:r w:rsidRPr="00F157DF">
        <w:rPr>
          <w:rFonts w:ascii="宋体" w:eastAsia="宋体" w:hAnsi="宋体" w:cs="宋体" w:hint="eastAsia"/>
          <w:color w:val="2D3339"/>
          <w:kern w:val="0"/>
          <w:sz w:val="18"/>
          <w:szCs w:val="18"/>
        </w:rPr>
        <w:t>微型片状型电容器</w:t>
      </w:r>
    </w:p>
    <w:p w:rsidR="00F157DF" w:rsidRPr="00F157DF" w:rsidRDefault="00F157DF" w:rsidP="00F157DF">
      <w:pPr>
        <w:widowControl/>
        <w:jc w:val="left"/>
        <w:rPr>
          <w:rFonts w:ascii="宋体" w:eastAsia="宋体" w:hAnsi="宋体" w:cs="宋体"/>
          <w:color w:val="2D3339"/>
          <w:kern w:val="0"/>
          <w:sz w:val="18"/>
          <w:szCs w:val="18"/>
          <w:lang/>
        </w:rPr>
      </w:pPr>
      <w:r w:rsidRPr="00F157DF">
        <w:rPr>
          <w:rFonts w:ascii="宋体" w:eastAsia="宋体" w:hAnsi="宋体" w:cs="宋体" w:hint="eastAsia"/>
          <w:color w:val="2D3339"/>
          <w:kern w:val="0"/>
          <w:sz w:val="18"/>
          <w:szCs w:val="18"/>
          <w:lang/>
        </w:rPr>
        <w:br/>
      </w:r>
      <w:r w:rsidRPr="00F157DF">
        <w:rPr>
          <w:rFonts w:ascii="宋体" w:eastAsia="宋体" w:hAnsi="宋体" w:cs="宋体" w:hint="eastAsia"/>
          <w:color w:val="2D3339"/>
          <w:kern w:val="0"/>
          <w:sz w:val="18"/>
          <w:szCs w:val="18"/>
          <w:lang/>
        </w:rPr>
        <w:br/>
      </w:r>
      <w:r w:rsidRPr="00F157DF">
        <w:rPr>
          <w:rFonts w:ascii="宋体" w:eastAsia="宋体" w:hAnsi="宋体" w:cs="宋体" w:hint="eastAsia"/>
          <w:b/>
          <w:bCs/>
          <w:color w:val="2D3339"/>
          <w:kern w:val="0"/>
          <w:sz w:val="18"/>
          <w:szCs w:val="18"/>
          <w:lang/>
        </w:rPr>
        <w:t>&lt;低ESL值电容器&gt;</w:t>
      </w:r>
      <w:r w:rsidRPr="00F157DF">
        <w:rPr>
          <w:rFonts w:ascii="宋体" w:eastAsia="宋体" w:hAnsi="宋体" w:cs="宋体" w:hint="eastAsia"/>
          <w:color w:val="2D3339"/>
          <w:kern w:val="0"/>
          <w:sz w:val="18"/>
          <w:szCs w:val="18"/>
          <w:lang/>
        </w:rPr>
        <w:br/>
        <w:t>为减小ESL值，并通过CPU等高频电路实现高速充放电而开发的商品。通过缩短电流路线或配置电极抵消电磁场等方式实现低ESL。</w:t>
      </w:r>
      <w:r w:rsidRPr="00F157DF">
        <w:rPr>
          <w:rFonts w:ascii="宋体" w:eastAsia="宋体" w:hAnsi="宋体" w:cs="宋体" w:hint="eastAsia"/>
          <w:color w:val="2D3339"/>
          <w:kern w:val="0"/>
          <w:sz w:val="18"/>
          <w:szCs w:val="18"/>
          <w:lang/>
        </w:rPr>
        <w:br/>
      </w:r>
      <w:hyperlink r:id="rId8" w:history="1">
        <w:r w:rsidRPr="00F157DF">
          <w:rPr>
            <w:rFonts w:ascii="宋体" w:eastAsia="宋体" w:hAnsi="宋体" w:cs="宋体" w:hint="eastAsia"/>
            <w:color w:val="0055CC"/>
            <w:kern w:val="0"/>
            <w:sz w:val="18"/>
            <w:lang/>
          </w:rPr>
          <w:t>关于ESL，在"电容器基础【第2讲 陶瓷电容器的功能与特性】"中已加以说明，请参考。</w:t>
        </w:r>
      </w:hyperlink>
      <w:r w:rsidRPr="00F157DF">
        <w:rPr>
          <w:rFonts w:ascii="宋体" w:eastAsia="宋体" w:hAnsi="宋体" w:cs="宋体" w:hint="eastAsia"/>
          <w:color w:val="2D3339"/>
          <w:kern w:val="0"/>
          <w:sz w:val="18"/>
          <w:szCs w:val="18"/>
          <w:lang/>
        </w:rPr>
        <w:br/>
      </w:r>
      <w:r w:rsidRPr="00F157DF">
        <w:rPr>
          <w:rFonts w:ascii="宋体" w:eastAsia="宋体" w:hAnsi="宋体" w:cs="宋体" w:hint="eastAsia"/>
          <w:color w:val="2D3339"/>
          <w:kern w:val="0"/>
          <w:sz w:val="18"/>
          <w:szCs w:val="18"/>
          <w:lang/>
        </w:rPr>
        <w:br/>
      </w:r>
      <w:r w:rsidRPr="00F157DF">
        <w:rPr>
          <w:rFonts w:ascii="宋体" w:eastAsia="宋体" w:hAnsi="宋体" w:cs="宋体" w:hint="eastAsia"/>
          <w:color w:val="2D3339"/>
          <w:kern w:val="0"/>
          <w:sz w:val="18"/>
          <w:szCs w:val="18"/>
          <w:lang/>
        </w:rPr>
        <w:br/>
      </w:r>
      <w:r>
        <w:rPr>
          <w:rFonts w:ascii="宋体" w:eastAsia="宋体" w:hAnsi="宋体" w:cs="宋体"/>
          <w:noProof/>
          <w:color w:val="2D3339"/>
          <w:kern w:val="0"/>
          <w:sz w:val="18"/>
          <w:szCs w:val="18"/>
        </w:rPr>
        <w:drawing>
          <wp:inline distT="0" distB="0" distL="0" distR="0">
            <wp:extent cx="3810000" cy="1304925"/>
            <wp:effectExtent l="19050" t="0" r="0" b="0"/>
            <wp:docPr id="3" name="图片 3" descr="cap_20110728_ja3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ap_20110728_ja3-1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130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57DF" w:rsidRPr="00F157DF" w:rsidRDefault="00F157DF" w:rsidP="00F157DF">
      <w:pPr>
        <w:widowControl/>
        <w:jc w:val="center"/>
        <w:rPr>
          <w:rFonts w:ascii="宋体" w:eastAsia="宋体" w:hAnsi="宋体" w:cs="宋体" w:hint="eastAsia"/>
          <w:color w:val="2D3339"/>
          <w:kern w:val="0"/>
          <w:sz w:val="18"/>
          <w:szCs w:val="18"/>
          <w:lang/>
        </w:rPr>
      </w:pPr>
      <w:r w:rsidRPr="00F157DF">
        <w:rPr>
          <w:rFonts w:ascii="宋体" w:eastAsia="宋体" w:hAnsi="宋体" w:cs="宋体" w:hint="eastAsia"/>
          <w:color w:val="2D3339"/>
          <w:kern w:val="0"/>
          <w:sz w:val="18"/>
          <w:szCs w:val="18"/>
          <w:lang/>
        </w:rPr>
        <w:t>图2.低ESL值电容器（左起分别为LW逆转型，三端子型，多端子型）</w:t>
      </w:r>
    </w:p>
    <w:p w:rsidR="00F157DF" w:rsidRPr="00F157DF" w:rsidRDefault="00F157DF" w:rsidP="00F157DF">
      <w:pPr>
        <w:widowControl/>
        <w:jc w:val="left"/>
        <w:rPr>
          <w:rFonts w:ascii="宋体" w:eastAsia="宋体" w:hAnsi="宋体" w:cs="宋体" w:hint="eastAsia"/>
          <w:color w:val="2D3339"/>
          <w:kern w:val="0"/>
          <w:sz w:val="18"/>
          <w:szCs w:val="18"/>
          <w:lang/>
        </w:rPr>
      </w:pPr>
      <w:r w:rsidRPr="00F157DF">
        <w:rPr>
          <w:rFonts w:ascii="宋体" w:eastAsia="宋体" w:hAnsi="宋体" w:cs="宋体" w:hint="eastAsia"/>
          <w:color w:val="2D3339"/>
          <w:kern w:val="0"/>
          <w:sz w:val="18"/>
          <w:szCs w:val="18"/>
          <w:lang/>
        </w:rPr>
        <w:br/>
      </w:r>
      <w:r w:rsidRPr="00F157DF">
        <w:rPr>
          <w:rFonts w:ascii="宋体" w:eastAsia="宋体" w:hAnsi="宋体" w:cs="宋体" w:hint="eastAsia"/>
          <w:color w:val="2D3339"/>
          <w:kern w:val="0"/>
          <w:sz w:val="18"/>
          <w:szCs w:val="18"/>
          <w:lang/>
        </w:rPr>
        <w:br/>
      </w:r>
      <w:r w:rsidRPr="00F157DF">
        <w:rPr>
          <w:rFonts w:ascii="宋体" w:eastAsia="宋体" w:hAnsi="宋体" w:cs="宋体" w:hint="eastAsia"/>
          <w:b/>
          <w:bCs/>
          <w:color w:val="2D3339"/>
          <w:kern w:val="0"/>
          <w:sz w:val="18"/>
          <w:szCs w:val="18"/>
          <w:lang/>
        </w:rPr>
        <w:t>&lt;排容型电容器&gt;</w:t>
      </w:r>
      <w:r w:rsidRPr="00F157DF">
        <w:rPr>
          <w:rFonts w:ascii="宋体" w:eastAsia="宋体" w:hAnsi="宋体" w:cs="宋体" w:hint="eastAsia"/>
          <w:color w:val="2D3339"/>
          <w:kern w:val="0"/>
          <w:sz w:val="18"/>
          <w:szCs w:val="18"/>
          <w:lang/>
        </w:rPr>
        <w:br/>
        <w:t>为提高元件组装密度、降低组装成本而开发的产品。不久之前，全球最小规格---0.3×0.2mm尺寸的排容型电容器已经面市。</w:t>
      </w:r>
      <w:r w:rsidRPr="00F157DF">
        <w:rPr>
          <w:rFonts w:ascii="宋体" w:eastAsia="宋体" w:hAnsi="宋体" w:cs="宋体" w:hint="eastAsia"/>
          <w:color w:val="2D3339"/>
          <w:kern w:val="0"/>
          <w:sz w:val="18"/>
          <w:szCs w:val="18"/>
          <w:lang/>
        </w:rPr>
        <w:br/>
      </w:r>
      <w:r w:rsidRPr="00F157DF">
        <w:rPr>
          <w:rFonts w:ascii="宋体" w:eastAsia="宋体" w:hAnsi="宋体" w:cs="宋体" w:hint="eastAsia"/>
          <w:color w:val="2D3339"/>
          <w:kern w:val="0"/>
          <w:sz w:val="18"/>
          <w:szCs w:val="18"/>
          <w:lang/>
        </w:rPr>
        <w:br/>
      </w:r>
      <w:r w:rsidRPr="00F157DF">
        <w:rPr>
          <w:rFonts w:ascii="宋体" w:eastAsia="宋体" w:hAnsi="宋体" w:cs="宋体" w:hint="eastAsia"/>
          <w:color w:val="2D3339"/>
          <w:kern w:val="0"/>
          <w:sz w:val="18"/>
          <w:szCs w:val="18"/>
          <w:lang/>
        </w:rPr>
        <w:lastRenderedPageBreak/>
        <w:br/>
      </w:r>
      <w:r>
        <w:rPr>
          <w:rFonts w:ascii="宋体" w:eastAsia="宋体" w:hAnsi="宋体" w:cs="宋体"/>
          <w:noProof/>
          <w:color w:val="2D3339"/>
          <w:kern w:val="0"/>
          <w:sz w:val="18"/>
          <w:szCs w:val="18"/>
        </w:rPr>
        <w:drawing>
          <wp:inline distT="0" distB="0" distL="0" distR="0">
            <wp:extent cx="2876550" cy="2066925"/>
            <wp:effectExtent l="19050" t="0" r="0" b="0"/>
            <wp:docPr id="4" name="图片 4" descr="cap_20110728_ja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ap_20110728_ja4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2066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57DF" w:rsidRPr="00F157DF" w:rsidRDefault="00F157DF" w:rsidP="00F157DF">
      <w:pPr>
        <w:widowControl/>
        <w:jc w:val="center"/>
        <w:rPr>
          <w:rFonts w:ascii="宋体" w:eastAsia="宋体" w:hAnsi="宋体" w:cs="宋体" w:hint="eastAsia"/>
          <w:color w:val="2D3339"/>
          <w:kern w:val="0"/>
          <w:sz w:val="18"/>
          <w:szCs w:val="18"/>
          <w:lang/>
        </w:rPr>
      </w:pPr>
      <w:r w:rsidRPr="00F157DF">
        <w:rPr>
          <w:rFonts w:ascii="宋体" w:eastAsia="宋体" w:hAnsi="宋体" w:cs="宋体" w:hint="eastAsia"/>
          <w:color w:val="2D3339"/>
          <w:kern w:val="0"/>
          <w:sz w:val="18"/>
          <w:szCs w:val="18"/>
          <w:lang/>
        </w:rPr>
        <w:t>图3.0302尺寸 排容型电容器</w:t>
      </w:r>
    </w:p>
    <w:p w:rsidR="00F157DF" w:rsidRPr="00F157DF" w:rsidRDefault="00F157DF" w:rsidP="00F157DF">
      <w:pPr>
        <w:widowControl/>
        <w:jc w:val="left"/>
        <w:rPr>
          <w:rFonts w:ascii="宋体" w:eastAsia="宋体" w:hAnsi="宋体" w:cs="宋体" w:hint="eastAsia"/>
          <w:color w:val="2D3339"/>
          <w:kern w:val="0"/>
          <w:sz w:val="18"/>
          <w:szCs w:val="18"/>
          <w:lang/>
        </w:rPr>
      </w:pPr>
      <w:r w:rsidRPr="00F157DF">
        <w:rPr>
          <w:rFonts w:ascii="宋体" w:eastAsia="宋体" w:hAnsi="宋体" w:cs="宋体" w:hint="eastAsia"/>
          <w:color w:val="2D3339"/>
          <w:kern w:val="0"/>
          <w:sz w:val="18"/>
          <w:szCs w:val="18"/>
          <w:lang/>
        </w:rPr>
        <w:br/>
      </w:r>
      <w:r w:rsidRPr="00F157DF">
        <w:rPr>
          <w:rFonts w:ascii="宋体" w:eastAsia="宋体" w:hAnsi="宋体" w:cs="宋体" w:hint="eastAsia"/>
          <w:color w:val="2D3339"/>
          <w:kern w:val="0"/>
          <w:sz w:val="18"/>
          <w:szCs w:val="18"/>
          <w:lang/>
        </w:rPr>
        <w:br/>
      </w:r>
      <w:r w:rsidRPr="00F157DF">
        <w:rPr>
          <w:rFonts w:ascii="宋体" w:eastAsia="宋体" w:hAnsi="宋体" w:cs="宋体" w:hint="eastAsia"/>
          <w:b/>
          <w:bCs/>
          <w:color w:val="2D3339"/>
          <w:kern w:val="0"/>
          <w:sz w:val="18"/>
          <w:szCs w:val="18"/>
          <w:lang/>
        </w:rPr>
        <w:t>&lt;中高压电容器&gt;</w:t>
      </w:r>
      <w:r w:rsidRPr="00F157DF">
        <w:rPr>
          <w:rFonts w:ascii="宋体" w:eastAsia="宋体" w:hAnsi="宋体" w:cs="宋体" w:hint="eastAsia"/>
          <w:color w:val="2D3339"/>
          <w:kern w:val="0"/>
          <w:sz w:val="18"/>
          <w:szCs w:val="18"/>
          <w:lang/>
        </w:rPr>
        <w:br/>
        <w:t>该电容器采用绝缘破坏电压值较高的陶瓷电介质，并改善了内部电极结构，从而实现了kV单位的额定电压。另外，村田还具有通过国际安全标准认证的开关电源初级侧X电容器，Y电容器。</w:t>
      </w:r>
      <w:r w:rsidRPr="00F157DF">
        <w:rPr>
          <w:rFonts w:ascii="宋体" w:eastAsia="宋体" w:hAnsi="宋体" w:cs="宋体" w:hint="eastAsia"/>
          <w:color w:val="2D3339"/>
          <w:kern w:val="0"/>
          <w:sz w:val="18"/>
          <w:szCs w:val="18"/>
          <w:lang/>
        </w:rPr>
        <w:br/>
      </w:r>
      <w:r w:rsidRPr="00F157DF">
        <w:rPr>
          <w:rFonts w:ascii="宋体" w:eastAsia="宋体" w:hAnsi="宋体" w:cs="宋体" w:hint="eastAsia"/>
          <w:color w:val="2D3339"/>
          <w:kern w:val="0"/>
          <w:sz w:val="18"/>
          <w:szCs w:val="18"/>
          <w:lang/>
        </w:rPr>
        <w:br/>
      </w:r>
      <w:r w:rsidRPr="00F157DF">
        <w:rPr>
          <w:rFonts w:ascii="宋体" w:eastAsia="宋体" w:hAnsi="宋体" w:cs="宋体" w:hint="eastAsia"/>
          <w:color w:val="2D3339"/>
          <w:kern w:val="0"/>
          <w:sz w:val="18"/>
          <w:szCs w:val="18"/>
          <w:lang/>
        </w:rPr>
        <w:br/>
      </w:r>
      <w:r w:rsidRPr="00F157DF">
        <w:rPr>
          <w:rFonts w:ascii="宋体" w:eastAsia="宋体" w:hAnsi="宋体" w:cs="宋体" w:hint="eastAsia"/>
          <w:b/>
          <w:bCs/>
          <w:color w:val="2D3339"/>
          <w:kern w:val="0"/>
          <w:sz w:val="18"/>
          <w:szCs w:val="18"/>
          <w:lang/>
        </w:rPr>
        <w:t>&lt;微调电容器&gt;</w:t>
      </w:r>
      <w:r w:rsidRPr="00F157DF">
        <w:rPr>
          <w:rFonts w:ascii="宋体" w:eastAsia="宋体" w:hAnsi="宋体" w:cs="宋体" w:hint="eastAsia"/>
          <w:color w:val="2D3339"/>
          <w:kern w:val="0"/>
          <w:sz w:val="18"/>
          <w:szCs w:val="18"/>
          <w:lang/>
        </w:rPr>
        <w:br/>
        <w:t>为使电容器的静电容量值持续变化而开发的产品。微调振荡电路频率及电路的阻抗匹配用。</w:t>
      </w:r>
      <w:r w:rsidRPr="00F157DF">
        <w:rPr>
          <w:rFonts w:ascii="宋体" w:eastAsia="宋体" w:hAnsi="宋体" w:cs="宋体" w:hint="eastAsia"/>
          <w:color w:val="2D3339"/>
          <w:kern w:val="0"/>
          <w:sz w:val="18"/>
          <w:szCs w:val="18"/>
          <w:lang/>
        </w:rPr>
        <w:br/>
      </w:r>
      <w:r w:rsidRPr="00F157DF">
        <w:rPr>
          <w:rFonts w:ascii="宋体" w:eastAsia="宋体" w:hAnsi="宋体" w:cs="宋体" w:hint="eastAsia"/>
          <w:color w:val="2D3339"/>
          <w:kern w:val="0"/>
          <w:sz w:val="18"/>
          <w:szCs w:val="18"/>
          <w:lang/>
        </w:rPr>
        <w:br/>
      </w:r>
      <w:r w:rsidRPr="00F157DF">
        <w:rPr>
          <w:rFonts w:ascii="宋体" w:eastAsia="宋体" w:hAnsi="宋体" w:cs="宋体" w:hint="eastAsia"/>
          <w:color w:val="2D3339"/>
          <w:kern w:val="0"/>
          <w:sz w:val="18"/>
          <w:szCs w:val="18"/>
          <w:lang/>
        </w:rPr>
        <w:br/>
      </w:r>
      <w:r>
        <w:rPr>
          <w:rFonts w:ascii="宋体" w:eastAsia="宋体" w:hAnsi="宋体" w:cs="宋体"/>
          <w:noProof/>
          <w:color w:val="2D3339"/>
          <w:kern w:val="0"/>
          <w:sz w:val="18"/>
          <w:szCs w:val="18"/>
        </w:rPr>
        <w:drawing>
          <wp:inline distT="0" distB="0" distL="0" distR="0">
            <wp:extent cx="2381250" cy="2381250"/>
            <wp:effectExtent l="19050" t="0" r="0" b="0"/>
            <wp:docPr id="5" name="图片 5" descr="cap_20110728_ja5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ap_20110728_ja5-1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2381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57DF" w:rsidRPr="00F157DF" w:rsidRDefault="00F157DF" w:rsidP="00F157DF">
      <w:pPr>
        <w:widowControl/>
        <w:jc w:val="center"/>
        <w:rPr>
          <w:rFonts w:ascii="宋体" w:eastAsia="宋体" w:hAnsi="宋体" w:cs="宋体" w:hint="eastAsia"/>
          <w:color w:val="2D3339"/>
          <w:kern w:val="0"/>
          <w:sz w:val="18"/>
          <w:szCs w:val="18"/>
          <w:lang/>
        </w:rPr>
      </w:pPr>
      <w:r w:rsidRPr="00F157DF">
        <w:rPr>
          <w:rFonts w:ascii="宋体" w:eastAsia="宋体" w:hAnsi="宋体" w:cs="宋体" w:hint="eastAsia"/>
          <w:color w:val="2D3339"/>
          <w:kern w:val="0"/>
          <w:sz w:val="18"/>
          <w:szCs w:val="18"/>
          <w:lang/>
        </w:rPr>
        <w:t>图4.微调电容器</w:t>
      </w:r>
    </w:p>
    <w:p w:rsidR="00F157DF" w:rsidRPr="00F157DF" w:rsidRDefault="00F157DF" w:rsidP="00F157DF">
      <w:pPr>
        <w:widowControl/>
        <w:jc w:val="left"/>
        <w:rPr>
          <w:rFonts w:ascii="宋体" w:eastAsia="宋体" w:hAnsi="宋体" w:cs="宋体" w:hint="eastAsia"/>
          <w:color w:val="2D3339"/>
          <w:kern w:val="0"/>
          <w:sz w:val="18"/>
          <w:szCs w:val="18"/>
          <w:lang/>
        </w:rPr>
      </w:pPr>
      <w:r w:rsidRPr="00F157DF">
        <w:rPr>
          <w:rFonts w:ascii="宋体" w:eastAsia="宋体" w:hAnsi="宋体" w:cs="宋体" w:hint="eastAsia"/>
          <w:color w:val="2D3339"/>
          <w:kern w:val="0"/>
          <w:sz w:val="18"/>
          <w:szCs w:val="18"/>
          <w:lang/>
        </w:rPr>
        <w:br/>
      </w:r>
      <w:r w:rsidRPr="00F157DF">
        <w:rPr>
          <w:rFonts w:ascii="宋体" w:eastAsia="宋体" w:hAnsi="宋体" w:cs="宋体" w:hint="eastAsia"/>
          <w:color w:val="2D3339"/>
          <w:kern w:val="0"/>
          <w:sz w:val="18"/>
          <w:szCs w:val="18"/>
          <w:lang/>
        </w:rPr>
        <w:br/>
      </w:r>
      <w:r w:rsidRPr="00F157DF">
        <w:rPr>
          <w:rFonts w:ascii="宋体" w:eastAsia="宋体" w:hAnsi="宋体" w:cs="宋体" w:hint="eastAsia"/>
          <w:color w:val="2D3339"/>
          <w:kern w:val="0"/>
          <w:sz w:val="18"/>
          <w:szCs w:val="18"/>
          <w:lang/>
        </w:rPr>
        <w:br/>
      </w:r>
      <w:r w:rsidRPr="00F157DF">
        <w:rPr>
          <w:rFonts w:ascii="宋体" w:eastAsia="宋体" w:hAnsi="宋体" w:cs="宋体" w:hint="eastAsia"/>
          <w:color w:val="2D3339"/>
          <w:kern w:val="0"/>
          <w:sz w:val="18"/>
          <w:szCs w:val="18"/>
          <w:lang/>
        </w:rPr>
        <w:br/>
        <w:t>担当者：村田制作所 元器件事业本部 销售工程统括部 K.U</w:t>
      </w:r>
    </w:p>
    <w:p w:rsidR="00A043C0" w:rsidRPr="00F157DF" w:rsidRDefault="00A043C0"/>
    <w:sectPr w:rsidR="00A043C0" w:rsidRPr="00F157DF" w:rsidSect="00A043C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3ECB" w:rsidRDefault="00073ECB" w:rsidP="00F157DF">
      <w:r>
        <w:separator/>
      </w:r>
    </w:p>
  </w:endnote>
  <w:endnote w:type="continuationSeparator" w:id="0">
    <w:p w:rsidR="00073ECB" w:rsidRDefault="00073ECB" w:rsidP="00F157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3ECB" w:rsidRDefault="00073ECB" w:rsidP="00F157DF">
      <w:r>
        <w:separator/>
      </w:r>
    </w:p>
  </w:footnote>
  <w:footnote w:type="continuationSeparator" w:id="0">
    <w:p w:rsidR="00073ECB" w:rsidRDefault="00073ECB" w:rsidP="00F157D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157DF"/>
    <w:rsid w:val="00073ECB"/>
    <w:rsid w:val="00A043C0"/>
    <w:rsid w:val="00F157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43C0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F157DF"/>
    <w:pPr>
      <w:widowControl/>
      <w:spacing w:before="100" w:beforeAutospacing="1" w:after="300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157D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157D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157D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157DF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F157DF"/>
    <w:rPr>
      <w:rFonts w:ascii="宋体" w:eastAsia="宋体" w:hAnsi="宋体" w:cs="宋体"/>
      <w:b/>
      <w:bCs/>
      <w:kern w:val="36"/>
      <w:sz w:val="48"/>
      <w:szCs w:val="48"/>
    </w:rPr>
  </w:style>
  <w:style w:type="character" w:styleId="a5">
    <w:name w:val="Hyperlink"/>
    <w:basedOn w:val="a0"/>
    <w:uiPriority w:val="99"/>
    <w:semiHidden/>
    <w:unhideWhenUsed/>
    <w:rsid w:val="00F157DF"/>
    <w:rPr>
      <w:strike w:val="0"/>
      <w:dstrike w:val="0"/>
      <w:color w:val="0055CC"/>
      <w:u w:val="none"/>
      <w:effect w:val="none"/>
    </w:rPr>
  </w:style>
  <w:style w:type="paragraph" w:customStyle="1" w:styleId="entry-date1">
    <w:name w:val="entry-date1"/>
    <w:basedOn w:val="a"/>
    <w:rsid w:val="00F157DF"/>
    <w:pPr>
      <w:widowControl/>
      <w:spacing w:after="100" w:afterAutospacing="1"/>
      <w:jc w:val="right"/>
    </w:pPr>
    <w:rPr>
      <w:rFonts w:ascii="宋体" w:eastAsia="宋体" w:hAnsi="宋体" w:cs="宋体"/>
      <w:color w:val="BBBBBB"/>
      <w:kern w:val="0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F157DF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F157D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684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872438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07778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2754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2888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0607431">
                          <w:marLeft w:val="22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2039983">
                              <w:marLeft w:val="0"/>
                              <w:marRight w:val="0"/>
                              <w:marTop w:val="0"/>
                              <w:marBottom w:val="7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urata.com.cn/products/emicon_fun/2011/04/cap_kan14.html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5.jpeg"/><Relationship Id="rId5" Type="http://schemas.openxmlformats.org/officeDocument/2006/relationships/endnotes" Target="endnotes.xml"/><Relationship Id="rId10" Type="http://schemas.openxmlformats.org/officeDocument/2006/relationships/image" Target="media/image4.jpeg"/><Relationship Id="rId4" Type="http://schemas.openxmlformats.org/officeDocument/2006/relationships/footnotes" Target="footnote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143</Words>
  <Characters>819</Characters>
  <Application>Microsoft Office Word</Application>
  <DocSecurity>0</DocSecurity>
  <Lines>6</Lines>
  <Paragraphs>1</Paragraphs>
  <ScaleCrop>false</ScaleCrop>
  <Company>WwW.YlmF.CoM</Company>
  <LinksUpToDate>false</LinksUpToDate>
  <CharactersWithSpaces>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lotus</dc:creator>
  <cp:keywords/>
  <dc:description/>
  <cp:lastModifiedBy>lotus</cp:lastModifiedBy>
  <cp:revision>3</cp:revision>
  <dcterms:created xsi:type="dcterms:W3CDTF">2012-07-16T08:02:00Z</dcterms:created>
  <dcterms:modified xsi:type="dcterms:W3CDTF">2012-07-16T08:02:00Z</dcterms:modified>
</cp:coreProperties>
</file>